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4" w:rsidRPr="0048741A" w:rsidRDefault="005E2F34" w:rsidP="005E2F34">
      <w:pPr>
        <w:jc w:val="center"/>
        <w:rPr>
          <w:rFonts w:ascii="仿宋" w:eastAsia="仿宋" w:hAnsi="仿宋" w:cs="Times New Roman"/>
          <w:sz w:val="32"/>
          <w:szCs w:val="32"/>
        </w:rPr>
      </w:pPr>
      <w:r w:rsidRPr="0048741A">
        <w:rPr>
          <w:rFonts w:ascii="仿宋" w:eastAsia="仿宋" w:hAnsi="仿宋" w:cs="Times New Roman" w:hint="eastAsia"/>
          <w:b/>
          <w:bCs/>
          <w:sz w:val="32"/>
          <w:szCs w:val="32"/>
        </w:rPr>
        <w:t>参 会 回 执</w:t>
      </w:r>
    </w:p>
    <w:tbl>
      <w:tblPr>
        <w:tblW w:w="8942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10"/>
        <w:gridCol w:w="851"/>
        <w:gridCol w:w="1745"/>
        <w:gridCol w:w="1276"/>
        <w:gridCol w:w="2552"/>
      </w:tblGrid>
      <w:tr w:rsidR="005E2F34" w:rsidRPr="0048741A" w:rsidTr="00372100">
        <w:trPr>
          <w:trHeight w:val="5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单位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E2F34" w:rsidRPr="0048741A" w:rsidTr="00372100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职务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E2F34" w:rsidRPr="0048741A" w:rsidTr="00372100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职务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5E2F34" w:rsidRPr="000D675F" w:rsidRDefault="005E2F34" w:rsidP="005E2F34">
      <w:pPr>
        <w:spacing w:line="360" w:lineRule="auto"/>
        <w:jc w:val="left"/>
        <w:rPr>
          <w:rFonts w:ascii="仿宋" w:eastAsia="仿宋" w:hAnsi="仿宋" w:cs="Times New Roman"/>
          <w:sz w:val="22"/>
        </w:rPr>
      </w:pPr>
      <w:r w:rsidRPr="0048741A">
        <w:rPr>
          <w:rFonts w:ascii="仿宋" w:eastAsia="仿宋" w:hAnsi="仿宋" w:cs="Times New Roman" w:hint="eastAsia"/>
          <w:sz w:val="22"/>
        </w:rPr>
        <w:t>备注：</w:t>
      </w:r>
      <w:r w:rsidRPr="0048741A">
        <w:rPr>
          <w:rFonts w:ascii="仿宋" w:eastAsia="仿宋" w:hAnsi="仿宋" w:cs="Times New Roman" w:hint="eastAsia"/>
          <w:sz w:val="24"/>
        </w:rPr>
        <w:t>请于201</w:t>
      </w:r>
      <w:r w:rsidRPr="0048741A">
        <w:rPr>
          <w:rFonts w:ascii="仿宋" w:eastAsia="仿宋" w:hAnsi="仿宋" w:cs="Times New Roman"/>
          <w:sz w:val="24"/>
        </w:rPr>
        <w:t>9</w:t>
      </w:r>
      <w:r w:rsidRPr="0048741A">
        <w:rPr>
          <w:rFonts w:ascii="仿宋" w:eastAsia="仿宋" w:hAnsi="仿宋" w:cs="Times New Roman" w:hint="eastAsia"/>
          <w:sz w:val="24"/>
        </w:rPr>
        <w:t>年</w:t>
      </w:r>
      <w:r>
        <w:rPr>
          <w:rFonts w:ascii="仿宋" w:eastAsia="仿宋" w:hAnsi="仿宋" w:cs="Times New Roman"/>
          <w:sz w:val="24"/>
        </w:rPr>
        <w:t>11</w:t>
      </w:r>
      <w:r w:rsidRPr="0048741A">
        <w:rPr>
          <w:rFonts w:ascii="仿宋" w:eastAsia="仿宋" w:hAnsi="仿宋" w:cs="Times New Roman" w:hint="eastAsia"/>
          <w:sz w:val="24"/>
        </w:rPr>
        <w:t>月</w:t>
      </w:r>
      <w:r w:rsidRPr="0048741A">
        <w:rPr>
          <w:rFonts w:ascii="仿宋" w:eastAsia="仿宋" w:hAnsi="仿宋" w:cs="Times New Roman"/>
          <w:sz w:val="24"/>
        </w:rPr>
        <w:t>18</w:t>
      </w:r>
      <w:r w:rsidRPr="0048741A">
        <w:rPr>
          <w:rFonts w:ascii="仿宋" w:eastAsia="仿宋" w:hAnsi="仿宋" w:cs="Times New Roman" w:hint="eastAsia"/>
          <w:sz w:val="24"/>
        </w:rPr>
        <w:t>日前填妥回执，</w:t>
      </w:r>
      <w:hyperlink r:id="rId4" w:history="1">
        <w:r w:rsidRPr="0048741A">
          <w:rPr>
            <w:rFonts w:ascii="仿宋" w:eastAsia="仿宋" w:hAnsi="仿宋" w:cs="Times New Roman" w:hint="eastAsia"/>
            <w:sz w:val="24"/>
          </w:rPr>
          <w:t>E-mail至gdsoa@vip.163.com</w:t>
        </w:r>
      </w:hyperlink>
      <w:r w:rsidRPr="0048741A">
        <w:rPr>
          <w:rFonts w:ascii="仿宋" w:eastAsia="仿宋" w:hAnsi="仿宋" w:cs="Times New Roman" w:hint="eastAsia"/>
          <w:sz w:val="24"/>
        </w:rPr>
        <w:t>。联系人：</w:t>
      </w:r>
      <w:r>
        <w:rPr>
          <w:rFonts w:ascii="仿宋" w:eastAsia="仿宋" w:hAnsi="仿宋" w:cs="Times New Roman" w:hint="eastAsia"/>
          <w:sz w:val="24"/>
        </w:rPr>
        <w:t>李星云</w:t>
      </w:r>
      <w:r w:rsidRPr="0048741A">
        <w:rPr>
          <w:rFonts w:ascii="仿宋" w:eastAsia="仿宋" w:hAnsi="仿宋" w:cs="Times New Roman" w:hint="eastAsia"/>
          <w:sz w:val="24"/>
        </w:rPr>
        <w:t>，电话：020-</w:t>
      </w:r>
      <w:r>
        <w:rPr>
          <w:rFonts w:ascii="仿宋" w:eastAsia="仿宋" w:hAnsi="仿宋" w:cs="Times New Roman"/>
          <w:sz w:val="24"/>
        </w:rPr>
        <w:t>62902129</w:t>
      </w:r>
      <w:r w:rsidRPr="0048741A">
        <w:rPr>
          <w:rFonts w:ascii="仿宋" w:eastAsia="仿宋" w:hAnsi="仿宋" w:cs="Times New Roman" w:hint="eastAsia"/>
          <w:sz w:val="24"/>
        </w:rPr>
        <w:t>。</w:t>
      </w:r>
    </w:p>
    <w:p w:rsidR="0024429E" w:rsidRDefault="0024429E"/>
    <w:sectPr w:rsidR="0024429E" w:rsidSect="0024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F34"/>
    <w:rsid w:val="001E7289"/>
    <w:rsid w:val="0024429E"/>
    <w:rsid w:val="005E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34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1E7289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1E7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1E72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1E72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1E72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1E72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1E72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1E72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1E7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1E7289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1E7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E7289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1E7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E7289"/>
    <w:rPr>
      <w:b/>
      <w:bCs/>
    </w:rPr>
  </w:style>
  <w:style w:type="character" w:styleId="a6">
    <w:name w:val="Emphasis"/>
    <w:basedOn w:val="a0"/>
    <w:uiPriority w:val="20"/>
    <w:qFormat/>
    <w:rsid w:val="001E7289"/>
    <w:rPr>
      <w:i/>
      <w:iCs/>
    </w:rPr>
  </w:style>
  <w:style w:type="paragraph" w:styleId="a7">
    <w:name w:val="No Spacing"/>
    <w:uiPriority w:val="1"/>
    <w:qFormat/>
    <w:rsid w:val="001E72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E7289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1E728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1E728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1E7289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1E7289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1E7289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1E7289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E7289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1E728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E728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1E7289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locked/>
    <w:rsid w:val="001E7289"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2238;&#20256;&#33267;020-66814100&#25110;E-mail&#33267;gzsoa2010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2019-10-31T02:15:00Z</dcterms:created>
  <dcterms:modified xsi:type="dcterms:W3CDTF">2019-10-31T02:15:00Z</dcterms:modified>
</cp:coreProperties>
</file>